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i/>
          <w:iCs/>
        </w:rPr>
        <w:t>Taníts úgy számlálni napjainkat, hogy bölcs szívhez jussunk!</w:t>
      </w:r>
      <w:r>
        <w:rPr/>
        <w:t xml:space="preserve">  (Zsolt 90,12) </w:t>
      </w:r>
    </w:p>
    <w:p>
      <w:pPr>
        <w:pStyle w:val="Normal"/>
        <w:rPr/>
      </w:pPr>
      <w:r>
        <w:rPr/>
      </w:r>
    </w:p>
    <w:p>
      <w:pPr>
        <w:pStyle w:val="Normal"/>
        <w:rPr/>
      </w:pPr>
      <w:r>
        <w:rPr/>
        <w:t xml:space="preserve">Szilveszter napja minden esetben a visszatekintés napja is. Mire jutottunk az elmúlt évben, mit kellene a jövőben másként csinálni, mire jó visszaemlékezni, mit kellene nagyon gyorsan elfelejteni stb. Mindeközben persze az évek száma is változik, az elmúltakban már biztosak vagyunk, a jövőt nem látjuk. </w:t>
      </w:r>
    </w:p>
    <w:p>
      <w:pPr>
        <w:pStyle w:val="Normal"/>
        <w:rPr/>
      </w:pPr>
      <w:r>
        <w:rPr/>
        <w:t xml:space="preserve">A zsoltár írója Istent keresi. Tőle akar tanulni, hogy életében a bölcsesség jelen legyen, mégpedig az az Isteni bölcsesség, amire mindannyiunknak szüksége van. A múlt dolgain már nem tudunk változtatni. Vannak dolgok, amelyek módosításának szükségességét mi is el tudjuk dönteni, de az igazán fontosakat Isten tudja megmutatni. Ő, aki ismeri életünk minden összetevőjét, ezek hatását, sőt a jövőt is. </w:t>
      </w:r>
    </w:p>
    <w:p>
      <w:pPr>
        <w:pStyle w:val="Normal"/>
        <w:rPr/>
      </w:pPr>
      <w:r>
        <w:rPr/>
        <w:t xml:space="preserve">Ne a múltban elkövetett hibákon töprengj! Ha Istenhez fordulsz, Ö azokból is tud jót kihozni és ezen felül képes megmutatni azokat a lehetőségeket, amelyekkel a jövőd Róla beszél. </w:t>
      </w:r>
      <w:r>
        <w:rPr/>
        <w:t xml:space="preserve">Ma még nincs késő a kapcsolatot Vele rendezni! </w:t>
      </w:r>
      <w:r>
        <w:rPr>
          <w:i/>
          <w:iCs/>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pPr>
    <w:rPr>
      <w:rFonts w:ascii="Times New Roman" w:hAnsi="Times New Roman" w:eastAsia="SimSun" w:cs="Ari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2015-12-29T06:54:23Z</dcterms:created>
  <dc:creator>Gyula Vadon</dc:creator>
  <dc:language>hu-HU</dc:language>
  <cp:lastModifiedBy>Gyula Vadon</cp:lastModifiedBy>
  <dcterms:modified xsi:type="dcterms:W3CDTF">2015-12-29T07:11:42Z</dcterms:modified>
  <cp:revision>1</cp:revision>
</cp:coreProperties>
</file>